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A038A9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175BA1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81724039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53B8CD87" w14:textId="77777777" w:rsidTr="001F6856">
        <w:trPr>
          <w:trHeight w:val="788"/>
        </w:trPr>
        <w:tc>
          <w:tcPr>
            <w:tcW w:w="9867" w:type="dxa"/>
            <w:hideMark/>
          </w:tcPr>
          <w:p w14:paraId="32AA63F7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DC9D9E4" w14:textId="1534F691" w:rsidR="001F6856" w:rsidRDefault="006B47A5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314A60C6" wp14:editId="51DFE3DA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210D25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BCF4E72" w14:textId="77777777" w:rsidR="00D00275" w:rsidRDefault="00D00275" w:rsidP="00D00275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B015A28" w14:textId="77777777" w:rsidR="00D00275" w:rsidRDefault="00D00275" w:rsidP="00D00275">
      <w:pPr>
        <w:ind w:left="142" w:right="-1"/>
        <w:jc w:val="center"/>
        <w:rPr>
          <w:b/>
          <w:sz w:val="28"/>
          <w:szCs w:val="28"/>
        </w:rPr>
      </w:pPr>
    </w:p>
    <w:p w14:paraId="5DECA7BE" w14:textId="77777777" w:rsidR="00D00275" w:rsidRDefault="00D00275" w:rsidP="00D00275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3AEC6679" w14:textId="77777777" w:rsidR="00367719" w:rsidRDefault="00367719" w:rsidP="00B95491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23FF3C" w14:textId="77777777" w:rsidR="00367719" w:rsidRDefault="00367719" w:rsidP="00B95491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035B03" w14:textId="6AE64D7C" w:rsidR="00B95491" w:rsidRPr="00672AFB" w:rsidRDefault="00D97C04" w:rsidP="00B95491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 розгляд клопотан</w:t>
      </w:r>
      <w:r w:rsidR="00951AD1">
        <w:rPr>
          <w:rFonts w:ascii="Times New Roman" w:hAnsi="Times New Roman" w:cs="Times New Roman"/>
          <w:b/>
          <w:sz w:val="24"/>
          <w:szCs w:val="24"/>
        </w:rPr>
        <w:t>ня</w:t>
      </w:r>
      <w:r w:rsidR="004602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5491">
        <w:rPr>
          <w:rFonts w:ascii="Times New Roman" w:hAnsi="Times New Roman" w:cs="Times New Roman"/>
          <w:b/>
          <w:sz w:val="24"/>
          <w:szCs w:val="24"/>
        </w:rPr>
        <w:t>гр.</w:t>
      </w:r>
      <w:r w:rsidR="00951AD1">
        <w:rPr>
          <w:rFonts w:ascii="Times New Roman" w:hAnsi="Times New Roman" w:cs="Times New Roman"/>
          <w:b/>
          <w:sz w:val="24"/>
          <w:szCs w:val="24"/>
        </w:rPr>
        <w:t xml:space="preserve"> Градов</w:t>
      </w:r>
      <w:r w:rsidR="00A10419">
        <w:rPr>
          <w:rFonts w:ascii="Times New Roman" w:hAnsi="Times New Roman" w:cs="Times New Roman"/>
          <w:b/>
          <w:sz w:val="24"/>
          <w:szCs w:val="24"/>
        </w:rPr>
        <w:t>ої</w:t>
      </w:r>
      <w:r w:rsidR="00951AD1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Hlk70513330"/>
      <w:r w:rsidR="00A10419">
        <w:rPr>
          <w:rFonts w:ascii="Times New Roman" w:hAnsi="Times New Roman" w:cs="Times New Roman"/>
          <w:b/>
          <w:sz w:val="24"/>
          <w:szCs w:val="24"/>
        </w:rPr>
        <w:t xml:space="preserve">Катерини Миколаївни </w:t>
      </w:r>
      <w:r w:rsidR="006A59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38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155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53D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End w:id="0"/>
    </w:p>
    <w:p w14:paraId="05C78777" w14:textId="77777777" w:rsidR="007233C9" w:rsidRPr="00B95491" w:rsidRDefault="007233C9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52A49FFE" w14:textId="730CFB97" w:rsidR="008058E6" w:rsidRDefault="007A2080" w:rsidP="00E86672">
      <w:pPr>
        <w:tabs>
          <w:tab w:val="left" w:pos="7201"/>
        </w:tabs>
        <w:jc w:val="both"/>
      </w:pPr>
      <w:r>
        <w:t xml:space="preserve">             </w:t>
      </w:r>
      <w:r w:rsidR="004602B0" w:rsidRPr="007A2080">
        <w:t xml:space="preserve">Розглянувши </w:t>
      </w:r>
      <w:r w:rsidR="00DE7575">
        <w:t>клопотання</w:t>
      </w:r>
      <w:r w:rsidR="001454F2">
        <w:t xml:space="preserve"> гр. </w:t>
      </w:r>
      <w:r w:rsidR="00951AD1">
        <w:t xml:space="preserve">Градова </w:t>
      </w:r>
      <w:r w:rsidR="00CE0A25">
        <w:t>Катерини Миколаївни</w:t>
      </w:r>
      <w:r w:rsidR="006A59F2">
        <w:rPr>
          <w:b/>
        </w:rPr>
        <w:t xml:space="preserve"> </w:t>
      </w:r>
      <w:r w:rsidR="006A59F2" w:rsidRPr="006A59F2">
        <w:t xml:space="preserve"> </w:t>
      </w:r>
      <w:r w:rsidR="004602B0" w:rsidRPr="007A2080">
        <w:t>про надання дозволу на розробку проекту землеустрою щодо відведення земельн</w:t>
      </w:r>
      <w:r w:rsidR="00951AD1">
        <w:t>ої</w:t>
      </w:r>
      <w:r w:rsidR="004602B0" w:rsidRPr="007A2080">
        <w:t xml:space="preserve"> ділян</w:t>
      </w:r>
      <w:r w:rsidR="00DE7575">
        <w:t>к</w:t>
      </w:r>
      <w:r w:rsidR="00951AD1">
        <w:t>и</w:t>
      </w:r>
      <w:r w:rsidR="004602B0" w:rsidRPr="007A2080">
        <w:t xml:space="preserve"> у власність для </w:t>
      </w:r>
      <w:r w:rsidR="00E9179E">
        <w:t>будівництва і обслуговування житлового будинку, господарських будівель і споруд (присадибна ділянка)</w:t>
      </w:r>
      <w:r w:rsidR="004602B0" w:rsidRPr="007A2080">
        <w:t xml:space="preserve"> </w:t>
      </w:r>
      <w:r w:rsidR="00E9179E">
        <w:t xml:space="preserve">орієнтовною </w:t>
      </w:r>
      <w:r w:rsidR="00E9179E" w:rsidRPr="007A2080">
        <w:t xml:space="preserve">площею </w:t>
      </w:r>
      <w:r w:rsidR="00E9179E">
        <w:t>0,2</w:t>
      </w:r>
      <w:r w:rsidR="00951AD1">
        <w:t>5</w:t>
      </w:r>
      <w:r w:rsidR="00E9179E">
        <w:t>00</w:t>
      </w:r>
      <w:r w:rsidR="00E9179E" w:rsidRPr="007A2080">
        <w:t xml:space="preserve"> </w:t>
      </w:r>
      <w:r w:rsidR="00951AD1">
        <w:t xml:space="preserve">га </w:t>
      </w:r>
      <w:r w:rsidR="00DE7575" w:rsidRPr="007A2080">
        <w:t>в с.</w:t>
      </w:r>
      <w:r w:rsidR="00951AD1">
        <w:t xml:space="preserve">Глібівка </w:t>
      </w:r>
      <w:r w:rsidR="00DE7575" w:rsidRPr="007A2080">
        <w:t>Вишгородського району Київської област</w:t>
      </w:r>
      <w:r w:rsidR="00DE7575">
        <w:t xml:space="preserve">і </w:t>
      </w:r>
      <w:r w:rsidR="00E9179E">
        <w:t>(</w:t>
      </w:r>
      <w:r w:rsidR="004602B0" w:rsidRPr="007A2080">
        <w:t>згідно доданих графічних матеріалів, на яких зазначено бажане місце розташування земельн</w:t>
      </w:r>
      <w:r w:rsidR="00E9179E">
        <w:t>их</w:t>
      </w:r>
      <w:r w:rsidR="004602B0" w:rsidRPr="007A2080">
        <w:t xml:space="preserve"> ділян</w:t>
      </w:r>
      <w:r w:rsidR="00E9179E">
        <w:t>о</w:t>
      </w:r>
      <w:r w:rsidR="004602B0" w:rsidRPr="007A2080">
        <w:t>к)</w:t>
      </w:r>
      <w:r w:rsidR="00E9179E">
        <w:t>,</w:t>
      </w:r>
      <w:r w:rsidR="008F1267" w:rsidRPr="008F1267">
        <w:t xml:space="preserve"> </w:t>
      </w:r>
      <w:r w:rsidR="00DE7575">
        <w:rPr>
          <w:rStyle w:val="rvts23"/>
        </w:rPr>
        <w:t>у</w:t>
      </w:r>
      <w:r w:rsidR="00DE7575">
        <w:rPr>
          <w:rStyle w:val="rvts0"/>
        </w:rPr>
        <w:t xml:space="preserve"> зв’язку з </w:t>
      </w:r>
      <w:r w:rsidR="00D97C04">
        <w:rPr>
          <w:rStyle w:val="rvts0"/>
        </w:rPr>
        <w:t xml:space="preserve">відсутності </w:t>
      </w:r>
      <w:r w:rsidR="00DE7575">
        <w:rPr>
          <w:rStyle w:val="rvts0"/>
        </w:rPr>
        <w:t xml:space="preserve">затвердженого </w:t>
      </w:r>
      <w:r w:rsidR="00D97C04">
        <w:rPr>
          <w:rStyle w:val="rvts0"/>
        </w:rPr>
        <w:t xml:space="preserve">плану зонування </w:t>
      </w:r>
      <w:r w:rsidR="00DE7575">
        <w:rPr>
          <w:rStyle w:val="rvts0"/>
        </w:rPr>
        <w:t>та</w:t>
      </w:r>
      <w:r w:rsidR="00D97C04">
        <w:rPr>
          <w:rStyle w:val="rvts0"/>
        </w:rPr>
        <w:t xml:space="preserve"> детального плану території</w:t>
      </w:r>
      <w:r w:rsidR="00DE7575" w:rsidRPr="00DE7575">
        <w:rPr>
          <w:rStyle w:val="rvts0"/>
        </w:rPr>
        <w:t xml:space="preserve"> </w:t>
      </w:r>
      <w:r w:rsidR="00DE7575">
        <w:rPr>
          <w:rStyle w:val="rvts0"/>
        </w:rPr>
        <w:t>передача (надання) земельних ділянок із земель комунальної власності у власність чи користування фізичним особам для містобудівних потреб забороняється</w:t>
      </w:r>
      <w:r w:rsidR="00D97C04">
        <w:rPr>
          <w:rStyle w:val="rvts0"/>
        </w:rPr>
        <w:t>,</w:t>
      </w:r>
      <w:r>
        <w:t xml:space="preserve"> </w:t>
      </w:r>
      <w:r w:rsidR="00E804FF" w:rsidRPr="003D54F3">
        <w:t>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</w:t>
      </w:r>
      <w:r w:rsidR="00E804FF">
        <w:t xml:space="preserve"> благоустрою від </w:t>
      </w:r>
      <w:r w:rsidR="00CE0A25">
        <w:t>27.04.</w:t>
      </w:r>
      <w:r w:rsidR="00E804FF">
        <w:t>2021 р</w:t>
      </w:r>
      <w:r w:rsidR="00AB3BFA">
        <w:t>оку</w:t>
      </w:r>
      <w:r w:rsidR="00E804FF">
        <w:t xml:space="preserve">, </w:t>
      </w:r>
      <w:r w:rsidR="00E9179E" w:rsidRPr="00B87E62">
        <w:t>керуючись</w:t>
      </w:r>
      <w:r w:rsidR="00E9179E">
        <w:t xml:space="preserve"> </w:t>
      </w:r>
      <w:r w:rsidR="00DE7575">
        <w:t>ст. 24 Закону України «</w:t>
      </w:r>
      <w:r w:rsidR="00DE7575">
        <w:rPr>
          <w:rStyle w:val="rvts23"/>
        </w:rPr>
        <w:t>Про регулювання містобудівної діяльності»,</w:t>
      </w:r>
      <w:r w:rsidR="00DE7575">
        <w:t xml:space="preserve"> </w:t>
      </w:r>
      <w:r w:rsidR="00B95491" w:rsidRPr="00B95491">
        <w:t xml:space="preserve">ст.12, </w:t>
      </w:r>
      <w:r w:rsidR="00B95491" w:rsidRPr="00AB3BFA">
        <w:t>ст.</w:t>
      </w:r>
      <w:r w:rsidR="00B95491" w:rsidRPr="009D61E1">
        <w:t>118,</w:t>
      </w:r>
      <w:r w:rsidR="00AB3BFA">
        <w:t xml:space="preserve"> ст.</w:t>
      </w:r>
      <w:r w:rsidR="00B95491" w:rsidRPr="009D61E1">
        <w:t>122</w:t>
      </w:r>
      <w:r w:rsidR="00F445B9" w:rsidRPr="009D61E1">
        <w:t xml:space="preserve">, </w:t>
      </w:r>
      <w:r w:rsidR="009D61E1">
        <w:t>Земельного к</w:t>
      </w:r>
      <w:r w:rsidR="00B95491" w:rsidRPr="00B95491">
        <w:t>одексу Укр</w:t>
      </w:r>
      <w:r w:rsidR="009D61E1">
        <w:t>аїни, ст.</w:t>
      </w:r>
      <w:r w:rsidR="00B95491" w:rsidRPr="00B95491">
        <w:t>26 Закону України «Про мі</w:t>
      </w:r>
      <w:r w:rsidR="00F445B9">
        <w:t>сцеве самоврядування в Україні»</w:t>
      </w:r>
      <w:r w:rsidR="009D61E1">
        <w:t>,</w:t>
      </w:r>
      <w:r w:rsidR="00891805">
        <w:t xml:space="preserve"> </w:t>
      </w:r>
      <w:r w:rsidR="00B95491" w:rsidRPr="00B95491">
        <w:t xml:space="preserve">селищна рада </w:t>
      </w:r>
    </w:p>
    <w:p w14:paraId="109AC338" w14:textId="77777777" w:rsidR="00E86672" w:rsidRDefault="00E86672" w:rsidP="00E86672">
      <w:pPr>
        <w:tabs>
          <w:tab w:val="left" w:pos="7201"/>
        </w:tabs>
        <w:jc w:val="both"/>
        <w:rPr>
          <w:b/>
          <w:bCs/>
        </w:rPr>
      </w:pPr>
    </w:p>
    <w:p w14:paraId="1C3FFD0F" w14:textId="77777777" w:rsidR="00B95491" w:rsidRPr="00B95491" w:rsidRDefault="00B95491" w:rsidP="00B95491">
      <w:pPr>
        <w:ind w:firstLine="709"/>
        <w:jc w:val="center"/>
      </w:pPr>
      <w:r w:rsidRPr="00B95491">
        <w:rPr>
          <w:b/>
          <w:bCs/>
        </w:rPr>
        <w:t>ВИРІШИЛА</w:t>
      </w:r>
      <w:r w:rsidRPr="00B95491">
        <w:rPr>
          <w:bCs/>
        </w:rPr>
        <w:t>:</w:t>
      </w:r>
    </w:p>
    <w:p w14:paraId="5DDBE763" w14:textId="24A76D65" w:rsidR="00DE7575" w:rsidRDefault="00FF52F0" w:rsidP="00DE7575">
      <w:pPr>
        <w:ind w:firstLine="709"/>
        <w:jc w:val="both"/>
        <w:rPr>
          <w:szCs w:val="35"/>
        </w:rPr>
      </w:pPr>
      <w:bookmarkStart w:id="1" w:name="_Hlk70513322"/>
      <w:r w:rsidRPr="00891805">
        <w:t>1</w:t>
      </w:r>
      <w:r w:rsidRPr="00B2399C">
        <w:rPr>
          <w:b/>
        </w:rPr>
        <w:t>.</w:t>
      </w:r>
      <w:r>
        <w:t xml:space="preserve"> Відмовити </w:t>
      </w:r>
      <w:r w:rsidRPr="00FF52F0">
        <w:rPr>
          <w:b/>
        </w:rPr>
        <w:t>гр.</w:t>
      </w:r>
      <w:r w:rsidR="00D076A1" w:rsidRPr="00D076A1">
        <w:rPr>
          <w:b/>
          <w:bCs/>
        </w:rPr>
        <w:t xml:space="preserve"> </w:t>
      </w:r>
      <w:r w:rsidR="00CE0A25">
        <w:rPr>
          <w:b/>
        </w:rPr>
        <w:t xml:space="preserve">Градовій Катерині Миколаївні </w:t>
      </w:r>
      <w:r w:rsidR="00951AD1">
        <w:rPr>
          <w:b/>
          <w:bCs/>
        </w:rPr>
        <w:t xml:space="preserve"> </w:t>
      </w:r>
      <w:r w:rsidR="00B95491" w:rsidRPr="00B95491">
        <w:t xml:space="preserve">у </w:t>
      </w:r>
      <w:r w:rsidR="00FE6ECB" w:rsidRPr="00FE6ECB">
        <w:t xml:space="preserve">наданні </w:t>
      </w:r>
      <w:r w:rsidR="009221D6">
        <w:t>дозвол</w:t>
      </w:r>
      <w:r w:rsidR="00E9179E">
        <w:t>у</w:t>
      </w:r>
      <w:r w:rsidR="009221D6">
        <w:t xml:space="preserve"> на розробку проекту землеустрою щодо відведення земельн</w:t>
      </w:r>
      <w:r w:rsidR="00951AD1">
        <w:t xml:space="preserve">ої </w:t>
      </w:r>
      <w:r w:rsidR="009221D6">
        <w:t>ділянк</w:t>
      </w:r>
      <w:r w:rsidR="00951AD1">
        <w:t>и</w:t>
      </w:r>
      <w:r w:rsidR="009221D6">
        <w:t xml:space="preserve"> </w:t>
      </w:r>
      <w:r w:rsidR="00E9179E" w:rsidRPr="007A2080">
        <w:t xml:space="preserve">для </w:t>
      </w:r>
      <w:r w:rsidR="00E9179E">
        <w:t>будівництва і обслуговування житлового будинку, господарських будівель і споруд (присадибна ділянка)</w:t>
      </w:r>
      <w:r w:rsidR="00E9179E" w:rsidRPr="007A2080">
        <w:t xml:space="preserve"> </w:t>
      </w:r>
      <w:r w:rsidR="00E9179E">
        <w:t xml:space="preserve">орієнтовною </w:t>
      </w:r>
      <w:r w:rsidR="00E9179E" w:rsidRPr="007A2080">
        <w:t xml:space="preserve">площею </w:t>
      </w:r>
      <w:r w:rsidR="00E9179E">
        <w:t xml:space="preserve"> 0,2</w:t>
      </w:r>
      <w:r w:rsidR="00951AD1">
        <w:t>5</w:t>
      </w:r>
      <w:r w:rsidR="00E9179E">
        <w:t>00</w:t>
      </w:r>
      <w:r w:rsidR="00E9179E" w:rsidRPr="007A2080">
        <w:t xml:space="preserve"> г</w:t>
      </w:r>
      <w:r w:rsidR="00E9179E">
        <w:t xml:space="preserve">а </w:t>
      </w:r>
      <w:r w:rsidR="00E9179E" w:rsidRPr="007A2080">
        <w:t xml:space="preserve"> </w:t>
      </w:r>
      <w:r w:rsidR="001454F2" w:rsidRPr="007A2080">
        <w:t>(згідно доданих графічних матеріалів, на яких зазначено бажане місце розташування земельної ділянки) в с.</w:t>
      </w:r>
      <w:r w:rsidR="00A36B3E" w:rsidRPr="00A36B3E">
        <w:t xml:space="preserve"> </w:t>
      </w:r>
      <w:r w:rsidR="00951AD1">
        <w:t>Глібівка</w:t>
      </w:r>
      <w:r w:rsidR="00A36B3E">
        <w:t xml:space="preserve"> </w:t>
      </w:r>
      <w:r w:rsidR="009221D6">
        <w:t>Вишгородського району Київської обла</w:t>
      </w:r>
      <w:r w:rsidR="00D97C04">
        <w:t xml:space="preserve">сті,  </w:t>
      </w:r>
      <w:r w:rsidR="00DE7575">
        <w:t>у зв’язку із невідповідністю місця розташування об’єкта вимогам містобудівної документації с.</w:t>
      </w:r>
      <w:r w:rsidR="00DE7575" w:rsidRPr="00DE7575">
        <w:t xml:space="preserve"> </w:t>
      </w:r>
      <w:r w:rsidR="00951AD1">
        <w:t>Глібівка</w:t>
      </w:r>
      <w:r w:rsidR="00DE7575">
        <w:t xml:space="preserve"> Вишгородського району Київської області</w:t>
      </w:r>
      <w:r w:rsidR="00DE7575" w:rsidRPr="009A544C">
        <w:rPr>
          <w:szCs w:val="35"/>
        </w:rPr>
        <w:t xml:space="preserve"> </w:t>
      </w:r>
      <w:r w:rsidR="00DE7575">
        <w:rPr>
          <w:szCs w:val="35"/>
        </w:rPr>
        <w:t xml:space="preserve">(відсутність </w:t>
      </w:r>
      <w:r w:rsidR="00DE7575">
        <w:rPr>
          <w:rStyle w:val="rvts0"/>
        </w:rPr>
        <w:t>затвердженого плану зонування та детального плану території)</w:t>
      </w:r>
      <w:r w:rsidR="00DE7575">
        <w:rPr>
          <w:szCs w:val="35"/>
        </w:rPr>
        <w:t>.</w:t>
      </w:r>
    </w:p>
    <w:bookmarkEnd w:id="1"/>
    <w:p w14:paraId="483C9E41" w14:textId="5293BB45" w:rsidR="00DE7575" w:rsidRDefault="00951AD1" w:rsidP="00951AD1">
      <w:pPr>
        <w:jc w:val="both"/>
      </w:pPr>
      <w:r>
        <w:rPr>
          <w:szCs w:val="35"/>
        </w:rPr>
        <w:t xml:space="preserve">           2</w:t>
      </w:r>
      <w:r w:rsidR="009A544C" w:rsidRPr="009A544C">
        <w:rPr>
          <w:szCs w:val="35"/>
        </w:rPr>
        <w:t>. Повідомити про це рішення заявника.</w:t>
      </w:r>
      <w:r w:rsidR="00DE7575">
        <w:t xml:space="preserve">          </w:t>
      </w:r>
    </w:p>
    <w:p w14:paraId="14CA53EA" w14:textId="524CBBFC" w:rsidR="00B95491" w:rsidRPr="00B95491" w:rsidRDefault="00DE7575" w:rsidP="00B95491">
      <w:pPr>
        <w:ind w:right="-2"/>
        <w:jc w:val="both"/>
      </w:pPr>
      <w:r>
        <w:t xml:space="preserve">          </w:t>
      </w:r>
      <w:r w:rsidR="00951AD1">
        <w:t xml:space="preserve"> 3</w:t>
      </w:r>
      <w:r w:rsidR="00B95491" w:rsidRPr="00B2399C">
        <w:rPr>
          <w:b/>
        </w:rPr>
        <w:t>.</w:t>
      </w:r>
      <w:r w:rsidR="00AC53D8">
        <w:rPr>
          <w:b/>
        </w:rPr>
        <w:t xml:space="preserve"> </w:t>
      </w:r>
      <w:r w:rsidR="00E804FF">
        <w:t>Контроль за виконанням даного рішення покласти на постійну коміс</w:t>
      </w:r>
      <w:r w:rsidR="00FF52F0">
        <w:t>ію селищної ради з питань</w:t>
      </w:r>
      <w:r w:rsidR="00E804FF">
        <w:t xml:space="preserve"> земельних відносин, природокористування, планування території, будівництва, архітектури, охорони пам</w:t>
      </w:r>
      <w:r w:rsidR="00E804FF">
        <w:rPr>
          <w:lang w:val="ru-RU"/>
        </w:rPr>
        <w:t>’</w:t>
      </w:r>
      <w:r w:rsidR="00E804FF">
        <w:t>яток, історичного середовища та благоустрою.</w:t>
      </w:r>
    </w:p>
    <w:p w14:paraId="31020449" w14:textId="77777777" w:rsidR="00367719" w:rsidRDefault="00367719" w:rsidP="00367719">
      <w:pPr>
        <w:rPr>
          <w:b/>
        </w:rPr>
      </w:pPr>
    </w:p>
    <w:p w14:paraId="356B3AEA" w14:textId="77777777" w:rsidR="00367719" w:rsidRDefault="00367719" w:rsidP="00367719">
      <w:pPr>
        <w:rPr>
          <w:b/>
        </w:rPr>
      </w:pPr>
    </w:p>
    <w:p w14:paraId="6DBFE70A" w14:textId="77777777" w:rsidR="00367719" w:rsidRDefault="00367719" w:rsidP="00367719">
      <w:pPr>
        <w:rPr>
          <w:b/>
        </w:rPr>
      </w:pPr>
    </w:p>
    <w:p w14:paraId="760F6822" w14:textId="03C747E8" w:rsidR="00367719" w:rsidRDefault="00D00275" w:rsidP="00367719">
      <w:pPr>
        <w:rPr>
          <w:b/>
        </w:rPr>
      </w:pPr>
      <w:r>
        <w:rPr>
          <w:b/>
        </w:rPr>
        <w:t xml:space="preserve">    </w:t>
      </w:r>
      <w:r w:rsidR="00367719">
        <w:rPr>
          <w:b/>
        </w:rPr>
        <w:t xml:space="preserve">Селищний голова         </w:t>
      </w:r>
      <w:r w:rsidR="00367719">
        <w:rPr>
          <w:b/>
          <w:lang w:val="ru-RU"/>
        </w:rPr>
        <w:t xml:space="preserve">           </w:t>
      </w:r>
      <w:r w:rsidR="00367719">
        <w:rPr>
          <w:b/>
        </w:rPr>
        <w:t xml:space="preserve">       </w:t>
      </w:r>
      <w:r w:rsidR="00367719">
        <w:rPr>
          <w:b/>
        </w:rPr>
        <w:tab/>
      </w:r>
      <w:r w:rsidR="00367719">
        <w:rPr>
          <w:b/>
          <w:lang w:val="ru-RU"/>
        </w:rPr>
        <w:t xml:space="preserve">                                              </w:t>
      </w:r>
      <w:r w:rsidR="00367719">
        <w:rPr>
          <w:b/>
        </w:rPr>
        <w:t xml:space="preserve">   В.В. Підкурганний</w:t>
      </w:r>
    </w:p>
    <w:p w14:paraId="481AEA25" w14:textId="77777777" w:rsidR="00367719" w:rsidRDefault="00367719" w:rsidP="00367719">
      <w:pPr>
        <w:tabs>
          <w:tab w:val="left" w:pos="1080"/>
        </w:tabs>
        <w:jc w:val="both"/>
      </w:pPr>
    </w:p>
    <w:p w14:paraId="4B9568C7" w14:textId="77777777" w:rsidR="00367719" w:rsidRDefault="00367719" w:rsidP="00367719">
      <w:pPr>
        <w:tabs>
          <w:tab w:val="left" w:pos="1080"/>
        </w:tabs>
        <w:jc w:val="both"/>
      </w:pPr>
    </w:p>
    <w:p w14:paraId="3DE1843E" w14:textId="0F1E4648" w:rsidR="00367719" w:rsidRDefault="00367719" w:rsidP="00367719">
      <w:pPr>
        <w:tabs>
          <w:tab w:val="left" w:pos="1080"/>
        </w:tabs>
        <w:jc w:val="both"/>
      </w:pPr>
    </w:p>
    <w:p w14:paraId="177AF813" w14:textId="638BA20E" w:rsidR="00D00275" w:rsidRDefault="00D00275" w:rsidP="00367719">
      <w:pPr>
        <w:tabs>
          <w:tab w:val="left" w:pos="1080"/>
        </w:tabs>
        <w:jc w:val="both"/>
      </w:pPr>
    </w:p>
    <w:p w14:paraId="7ED4D2EA" w14:textId="77777777" w:rsidR="00D00275" w:rsidRDefault="00D00275" w:rsidP="00367719">
      <w:pPr>
        <w:tabs>
          <w:tab w:val="left" w:pos="1080"/>
        </w:tabs>
        <w:jc w:val="both"/>
      </w:pPr>
    </w:p>
    <w:p w14:paraId="0F9B1239" w14:textId="77777777" w:rsidR="00367719" w:rsidRPr="00D00275" w:rsidRDefault="00367719" w:rsidP="00367719">
      <w:pPr>
        <w:tabs>
          <w:tab w:val="left" w:pos="1080"/>
        </w:tabs>
        <w:jc w:val="both"/>
        <w:rPr>
          <w:bCs/>
        </w:rPr>
      </w:pPr>
      <w:r w:rsidRPr="00D00275">
        <w:rPr>
          <w:bCs/>
        </w:rPr>
        <w:t>смт Димер</w:t>
      </w:r>
    </w:p>
    <w:p w14:paraId="4B16C410" w14:textId="794DFC03" w:rsidR="00367719" w:rsidRPr="00D00275" w:rsidRDefault="00D00275" w:rsidP="0036771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29 квітня </w:t>
      </w:r>
      <w:r w:rsidR="00367719" w:rsidRPr="00D00275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436C6BDC" w14:textId="4F9E3133" w:rsidR="00367719" w:rsidRPr="00D00275" w:rsidRDefault="00367719" w:rsidP="00367719">
      <w:pPr>
        <w:tabs>
          <w:tab w:val="left" w:pos="1080"/>
        </w:tabs>
        <w:jc w:val="both"/>
        <w:rPr>
          <w:bCs/>
          <w:lang w:val="ru-RU"/>
        </w:rPr>
      </w:pPr>
      <w:r w:rsidRPr="00D00275">
        <w:rPr>
          <w:bCs/>
        </w:rPr>
        <w:t>№</w:t>
      </w:r>
      <w:r w:rsidR="00D00275">
        <w:rPr>
          <w:bCs/>
        </w:rPr>
        <w:t>467-5-2</w:t>
      </w:r>
      <w:bookmarkStart w:id="2" w:name="_GoBack"/>
      <w:bookmarkEnd w:id="2"/>
      <w:r w:rsidRPr="00D00275">
        <w:rPr>
          <w:bCs/>
        </w:rPr>
        <w:t>-</w:t>
      </w:r>
      <w:r w:rsidRPr="00D00275">
        <w:rPr>
          <w:bCs/>
          <w:lang w:val="en-US"/>
        </w:rPr>
        <w:t>VI</w:t>
      </w:r>
      <w:r w:rsidRPr="00D00275">
        <w:rPr>
          <w:bCs/>
          <w:lang w:val="ru-RU"/>
        </w:rPr>
        <w:t>ІІ</w:t>
      </w:r>
    </w:p>
    <w:p w14:paraId="3172ACCA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536FE"/>
    <w:rsid w:val="00053D84"/>
    <w:rsid w:val="000775F9"/>
    <w:rsid w:val="000A3659"/>
    <w:rsid w:val="000C10CA"/>
    <w:rsid w:val="000C687E"/>
    <w:rsid w:val="00113926"/>
    <w:rsid w:val="001454F2"/>
    <w:rsid w:val="001474A8"/>
    <w:rsid w:val="001646A0"/>
    <w:rsid w:val="001767AD"/>
    <w:rsid w:val="00192BD2"/>
    <w:rsid w:val="00195A0C"/>
    <w:rsid w:val="001D12D5"/>
    <w:rsid w:val="001D640A"/>
    <w:rsid w:val="001F65BC"/>
    <w:rsid w:val="001F6856"/>
    <w:rsid w:val="00205337"/>
    <w:rsid w:val="00216A18"/>
    <w:rsid w:val="00255002"/>
    <w:rsid w:val="002A76C4"/>
    <w:rsid w:val="002D623C"/>
    <w:rsid w:val="00326DB7"/>
    <w:rsid w:val="0034039F"/>
    <w:rsid w:val="00352F45"/>
    <w:rsid w:val="00367719"/>
    <w:rsid w:val="003B0326"/>
    <w:rsid w:val="003B1455"/>
    <w:rsid w:val="004602B0"/>
    <w:rsid w:val="00470FAE"/>
    <w:rsid w:val="00475D9A"/>
    <w:rsid w:val="00483776"/>
    <w:rsid w:val="00497E64"/>
    <w:rsid w:val="004B3B86"/>
    <w:rsid w:val="004B41BF"/>
    <w:rsid w:val="0050176E"/>
    <w:rsid w:val="005105DD"/>
    <w:rsid w:val="00514420"/>
    <w:rsid w:val="00522067"/>
    <w:rsid w:val="005313B6"/>
    <w:rsid w:val="005400AA"/>
    <w:rsid w:val="0054416E"/>
    <w:rsid w:val="005747A2"/>
    <w:rsid w:val="005B2E53"/>
    <w:rsid w:val="005C65C2"/>
    <w:rsid w:val="005E2DD9"/>
    <w:rsid w:val="00680F88"/>
    <w:rsid w:val="006A4616"/>
    <w:rsid w:val="006A59F2"/>
    <w:rsid w:val="006B47A5"/>
    <w:rsid w:val="0070331A"/>
    <w:rsid w:val="0070695B"/>
    <w:rsid w:val="007233C9"/>
    <w:rsid w:val="0076083C"/>
    <w:rsid w:val="00773F0E"/>
    <w:rsid w:val="00784E39"/>
    <w:rsid w:val="00785D1F"/>
    <w:rsid w:val="007975E7"/>
    <w:rsid w:val="007A2080"/>
    <w:rsid w:val="007A6F85"/>
    <w:rsid w:val="007C2942"/>
    <w:rsid w:val="007C342E"/>
    <w:rsid w:val="007D0F75"/>
    <w:rsid w:val="007F7E6C"/>
    <w:rsid w:val="008058E6"/>
    <w:rsid w:val="008078F2"/>
    <w:rsid w:val="00891805"/>
    <w:rsid w:val="008A0600"/>
    <w:rsid w:val="008C4D2D"/>
    <w:rsid w:val="008C7D39"/>
    <w:rsid w:val="008E1553"/>
    <w:rsid w:val="008F1267"/>
    <w:rsid w:val="008F581C"/>
    <w:rsid w:val="00913E94"/>
    <w:rsid w:val="009221D6"/>
    <w:rsid w:val="00951AD1"/>
    <w:rsid w:val="00967278"/>
    <w:rsid w:val="009724D8"/>
    <w:rsid w:val="00983D5B"/>
    <w:rsid w:val="00992836"/>
    <w:rsid w:val="009A544C"/>
    <w:rsid w:val="009A6159"/>
    <w:rsid w:val="009C7C0E"/>
    <w:rsid w:val="009D61E1"/>
    <w:rsid w:val="009D634A"/>
    <w:rsid w:val="009F38D0"/>
    <w:rsid w:val="00A029DF"/>
    <w:rsid w:val="00A10419"/>
    <w:rsid w:val="00A36B3E"/>
    <w:rsid w:val="00A417D2"/>
    <w:rsid w:val="00AB3BFA"/>
    <w:rsid w:val="00AB7BF6"/>
    <w:rsid w:val="00AC53D8"/>
    <w:rsid w:val="00AC5C68"/>
    <w:rsid w:val="00AE3632"/>
    <w:rsid w:val="00B2399C"/>
    <w:rsid w:val="00B30EAB"/>
    <w:rsid w:val="00B917D6"/>
    <w:rsid w:val="00B95491"/>
    <w:rsid w:val="00B96D82"/>
    <w:rsid w:val="00B9737A"/>
    <w:rsid w:val="00BC3FCA"/>
    <w:rsid w:val="00BC5A26"/>
    <w:rsid w:val="00BD1A38"/>
    <w:rsid w:val="00BD574D"/>
    <w:rsid w:val="00BE306E"/>
    <w:rsid w:val="00BE7E83"/>
    <w:rsid w:val="00C03B8E"/>
    <w:rsid w:val="00CC7DC6"/>
    <w:rsid w:val="00CE0A25"/>
    <w:rsid w:val="00CF4211"/>
    <w:rsid w:val="00D00275"/>
    <w:rsid w:val="00D076A1"/>
    <w:rsid w:val="00D8080D"/>
    <w:rsid w:val="00D97C04"/>
    <w:rsid w:val="00DC7385"/>
    <w:rsid w:val="00DE0452"/>
    <w:rsid w:val="00DE7575"/>
    <w:rsid w:val="00E0708B"/>
    <w:rsid w:val="00E1793D"/>
    <w:rsid w:val="00E4129C"/>
    <w:rsid w:val="00E804FF"/>
    <w:rsid w:val="00E86672"/>
    <w:rsid w:val="00E9179E"/>
    <w:rsid w:val="00E9360F"/>
    <w:rsid w:val="00EC17F4"/>
    <w:rsid w:val="00ED1A6E"/>
    <w:rsid w:val="00F30DCD"/>
    <w:rsid w:val="00F35022"/>
    <w:rsid w:val="00F445B9"/>
    <w:rsid w:val="00F61C29"/>
    <w:rsid w:val="00F673FA"/>
    <w:rsid w:val="00F81226"/>
    <w:rsid w:val="00FB4B0E"/>
    <w:rsid w:val="00FE6ECB"/>
    <w:rsid w:val="00FF5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87C58"/>
  <w15:docId w15:val="{6A8E2F15-97A5-4338-A1A0-C709AD29E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character" w:customStyle="1" w:styleId="rvts0">
    <w:name w:val="rvts0"/>
    <w:basedOn w:val="a0"/>
    <w:rsid w:val="009A544C"/>
  </w:style>
  <w:style w:type="character" w:customStyle="1" w:styleId="rvts23">
    <w:name w:val="rvts23"/>
    <w:basedOn w:val="a0"/>
    <w:rsid w:val="009A5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2021-04-27T08:18:00Z</cp:lastPrinted>
  <dcterms:created xsi:type="dcterms:W3CDTF">2021-04-27T08:22:00Z</dcterms:created>
  <dcterms:modified xsi:type="dcterms:W3CDTF">2021-05-05T09:48:00Z</dcterms:modified>
</cp:coreProperties>
</file>